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E1" w:rsidRPr="001975E1" w:rsidRDefault="009D4281" w:rsidP="009D4281">
      <w:pPr>
        <w:pStyle w:val="a3"/>
        <w:rPr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 xml:space="preserve">План проведення засідання методичного об'єднання </w:t>
      </w:r>
    </w:p>
    <w:p w:rsidR="009D4281" w:rsidRPr="001975E1" w:rsidRDefault="009D4281" w:rsidP="009D4281">
      <w:pPr>
        <w:pStyle w:val="a3"/>
        <w:rPr>
          <w:b/>
          <w:color w:val="0070C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>вихователів ДНЗ</w:t>
      </w:r>
    </w:p>
    <w:p w:rsidR="009D4281" w:rsidRPr="001975E1" w:rsidRDefault="009D4281" w:rsidP="009D4281">
      <w:pPr>
        <w:pStyle w:val="a3"/>
      </w:pPr>
    </w:p>
    <w:p w:rsidR="009D4281" w:rsidRPr="001975E1" w:rsidRDefault="009D4281" w:rsidP="003A0F73">
      <w:pPr>
        <w:spacing w:line="276" w:lineRule="auto"/>
      </w:pPr>
      <w:r w:rsidRPr="001975E1">
        <w:rPr>
          <w:u w:val="single"/>
        </w:rPr>
        <w:t>Дата проведення:</w:t>
      </w:r>
      <w:r w:rsidR="0080044F" w:rsidRPr="001975E1">
        <w:t xml:space="preserve">  </w:t>
      </w:r>
      <w:r w:rsidR="00C96FF3">
        <w:t>09</w:t>
      </w:r>
      <w:r w:rsidR="00FF5513" w:rsidRPr="001975E1">
        <w:t>.</w:t>
      </w:r>
      <w:r w:rsidR="00C96FF3">
        <w:t>10</w:t>
      </w:r>
      <w:r w:rsidRPr="001975E1">
        <w:t>.201</w:t>
      </w:r>
      <w:r w:rsidR="006F3DDA">
        <w:t>4</w:t>
      </w:r>
      <w:r w:rsidRPr="001975E1">
        <w:t xml:space="preserve"> р.</w:t>
      </w:r>
    </w:p>
    <w:p w:rsidR="009D4281" w:rsidRPr="001975E1" w:rsidRDefault="009D4281" w:rsidP="003A0F73">
      <w:pPr>
        <w:spacing w:line="276" w:lineRule="auto"/>
      </w:pPr>
      <w:r w:rsidRPr="001975E1">
        <w:rPr>
          <w:u w:val="single"/>
        </w:rPr>
        <w:t>Місце проведення:</w:t>
      </w:r>
      <w:r w:rsidRPr="001975E1">
        <w:t xml:space="preserve">  Васильківський </w:t>
      </w:r>
      <w:r w:rsidR="001975E1" w:rsidRPr="001975E1">
        <w:t>ДНЗ</w:t>
      </w:r>
      <w:r w:rsidR="00A527C6" w:rsidRPr="001975E1">
        <w:t xml:space="preserve"> № </w:t>
      </w:r>
      <w:r w:rsidR="00C96FF3">
        <w:t>4</w:t>
      </w:r>
      <w:r w:rsidR="00A527C6" w:rsidRPr="001975E1">
        <w:t xml:space="preserve"> «</w:t>
      </w:r>
      <w:r w:rsidR="00C96FF3">
        <w:t>Сонечко</w:t>
      </w:r>
      <w:r w:rsidR="00A527C6" w:rsidRPr="001975E1">
        <w:t>».</w:t>
      </w:r>
    </w:p>
    <w:p w:rsidR="009D4281" w:rsidRPr="001975E1" w:rsidRDefault="009D4281" w:rsidP="003A0F73">
      <w:pPr>
        <w:spacing w:line="276" w:lineRule="auto"/>
      </w:pPr>
      <w:r w:rsidRPr="001975E1">
        <w:rPr>
          <w:u w:val="single"/>
        </w:rPr>
        <w:t xml:space="preserve">Час проведення: </w:t>
      </w:r>
      <w:r w:rsidRPr="001975E1">
        <w:t xml:space="preserve">  з   9-30  до 12-30 год.</w:t>
      </w:r>
    </w:p>
    <w:p w:rsidR="007312CD" w:rsidRDefault="007312CD" w:rsidP="003A0F73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D92D09" w:rsidRPr="00C96FF3" w:rsidRDefault="009D4281" w:rsidP="000752EA">
      <w:pPr>
        <w:spacing w:line="36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1975E1">
        <w:rPr>
          <w:b/>
          <w:color w:val="0070C0"/>
          <w:sz w:val="28"/>
          <w:szCs w:val="28"/>
        </w:rPr>
        <w:t>ТЕМА:</w:t>
      </w:r>
      <w:r w:rsidRPr="001975E1">
        <w:rPr>
          <w:color w:val="0070C0"/>
          <w:sz w:val="28"/>
          <w:szCs w:val="28"/>
        </w:rPr>
        <w:t xml:space="preserve"> </w:t>
      </w:r>
      <w:r w:rsidRPr="001975E1">
        <w:rPr>
          <w:bCs/>
          <w:color w:val="0070C0"/>
          <w:sz w:val="28"/>
          <w:szCs w:val="28"/>
        </w:rPr>
        <w:t xml:space="preserve"> </w:t>
      </w:r>
      <w:r w:rsidR="00C96FF3" w:rsidRPr="00C96FF3">
        <w:rPr>
          <w:rFonts w:cs="Times New Roman"/>
          <w:b/>
          <w:color w:val="002060"/>
          <w:sz w:val="28"/>
          <w:szCs w:val="28"/>
        </w:rPr>
        <w:t>Оздоровчі технології в роботі з дошкільниками</w:t>
      </w:r>
      <w:r w:rsidR="000752EA" w:rsidRPr="00C96FF3">
        <w:rPr>
          <w:rFonts w:cs="Times New Roman"/>
          <w:b/>
          <w:color w:val="002060"/>
          <w:sz w:val="28"/>
          <w:szCs w:val="28"/>
        </w:rPr>
        <w:t>.</w:t>
      </w:r>
    </w:p>
    <w:p w:rsidR="009D4281" w:rsidRPr="001975E1" w:rsidRDefault="009D4281" w:rsidP="000752EA">
      <w:pPr>
        <w:pStyle w:val="3"/>
        <w:spacing w:line="360" w:lineRule="auto"/>
        <w:jc w:val="left"/>
        <w:rPr>
          <w:i/>
        </w:rPr>
      </w:pPr>
      <w:r w:rsidRPr="001975E1">
        <w:rPr>
          <w:i/>
        </w:rPr>
        <w:t>І. Теоретична частина.</w:t>
      </w:r>
    </w:p>
    <w:p w:rsidR="005E018A" w:rsidRDefault="009D4281" w:rsidP="005E018A">
      <w:pPr>
        <w:spacing w:line="276" w:lineRule="auto"/>
        <w:jc w:val="both"/>
      </w:pPr>
      <w:r w:rsidRPr="001975E1">
        <w:t xml:space="preserve">1. </w:t>
      </w:r>
      <w:r w:rsidR="005E018A">
        <w:t>Інноваційні оздоровчі технології в роботі з дітьми дошкільного віку.</w:t>
      </w:r>
    </w:p>
    <w:p w:rsidR="005E018A" w:rsidRPr="001975E1" w:rsidRDefault="005E018A" w:rsidP="005E018A">
      <w:pPr>
        <w:spacing w:line="276" w:lineRule="auto"/>
        <w:jc w:val="both"/>
      </w:pPr>
      <w:r>
        <w:t xml:space="preserve">                                                           </w:t>
      </w:r>
      <w:r w:rsidRPr="001975E1">
        <w:t>Кравченко Н. Д., керівник м/о</w:t>
      </w:r>
    </w:p>
    <w:p w:rsidR="005E018A" w:rsidRPr="001975E1" w:rsidRDefault="005E018A" w:rsidP="005E018A">
      <w:pPr>
        <w:spacing w:line="276" w:lineRule="auto"/>
        <w:jc w:val="both"/>
      </w:pPr>
      <w:r w:rsidRPr="001975E1">
        <w:t xml:space="preserve">                                       </w:t>
      </w:r>
      <w:r>
        <w:t xml:space="preserve">                    </w:t>
      </w:r>
      <w:r w:rsidRPr="001975E1">
        <w:t>вихователь-методист  ДНЗ № 12</w:t>
      </w:r>
    </w:p>
    <w:p w:rsidR="00C37959" w:rsidRPr="001975E1" w:rsidRDefault="005E018A" w:rsidP="005E018A">
      <w:pPr>
        <w:spacing w:line="276" w:lineRule="auto"/>
        <w:jc w:val="both"/>
      </w:pPr>
      <w:r>
        <w:t xml:space="preserve">2. </w:t>
      </w:r>
      <w:r w:rsidR="00C96FF3">
        <w:t>Авторська інноваційна програма з фізичного виховання дітей раннього та дошкільного віку «Казкова фізкультура»</w:t>
      </w:r>
    </w:p>
    <w:p w:rsidR="005A32A9" w:rsidRDefault="001975E1" w:rsidP="005E018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A32A9">
        <w:t>Дворнік Т. А., методист НМЦ</w:t>
      </w:r>
    </w:p>
    <w:p w:rsidR="00B97810" w:rsidRPr="001975E1" w:rsidRDefault="005A32A9" w:rsidP="005E018A">
      <w:pPr>
        <w:spacing w:line="276" w:lineRule="auto"/>
        <w:jc w:val="both"/>
      </w:pPr>
      <w:r>
        <w:t xml:space="preserve">                                                           </w:t>
      </w:r>
    </w:p>
    <w:p w:rsidR="006470F6" w:rsidRPr="001975E1" w:rsidRDefault="005E018A" w:rsidP="005E018A">
      <w:pPr>
        <w:spacing w:line="276" w:lineRule="auto"/>
        <w:jc w:val="both"/>
      </w:pPr>
      <w:r>
        <w:t>3</w:t>
      </w:r>
      <w:r w:rsidR="00C37959" w:rsidRPr="001975E1">
        <w:t xml:space="preserve">. </w:t>
      </w:r>
      <w:r>
        <w:t>Організація нетрадиційних форм фізкультурно-оздоровчої роботи з дошкільнятами в дошкільному закладі</w:t>
      </w:r>
      <w:r w:rsidR="00004100">
        <w:t xml:space="preserve"> (презентація)</w:t>
      </w:r>
      <w:r>
        <w:t>.</w:t>
      </w:r>
    </w:p>
    <w:p w:rsidR="006470F6" w:rsidRPr="001975E1" w:rsidRDefault="005E018A" w:rsidP="005E018A">
      <w:pPr>
        <w:spacing w:line="276" w:lineRule="auto"/>
        <w:ind w:left="3540"/>
      </w:pPr>
      <w:r>
        <w:t>Сєдова В. П</w:t>
      </w:r>
      <w:r w:rsidR="001975E1" w:rsidRPr="001975E1">
        <w:t xml:space="preserve">., вихователь-методист ДНЗ № </w:t>
      </w:r>
      <w:r>
        <w:t>4</w:t>
      </w:r>
    </w:p>
    <w:p w:rsidR="009D4281" w:rsidRDefault="006470F6" w:rsidP="005E018A">
      <w:pPr>
        <w:spacing w:line="276" w:lineRule="auto"/>
      </w:pPr>
      <w:r w:rsidRPr="001975E1">
        <w:t xml:space="preserve">  </w:t>
      </w:r>
      <w:r w:rsidR="009D4281" w:rsidRPr="001975E1">
        <w:rPr>
          <w:i/>
        </w:rPr>
        <w:t>ІІ. Практична частина.</w:t>
      </w:r>
      <w:r w:rsidR="009D4281" w:rsidRPr="001975E1">
        <w:t xml:space="preserve"> </w:t>
      </w:r>
    </w:p>
    <w:p w:rsidR="005E018A" w:rsidRDefault="00352F42" w:rsidP="008F3905">
      <w:pPr>
        <w:spacing w:line="276" w:lineRule="auto"/>
        <w:jc w:val="center"/>
      </w:pPr>
      <w:r>
        <w:t>«</w:t>
      </w:r>
      <w:r w:rsidR="008F3905">
        <w:t>Оздоровчі хвилинки з Айболит</w:t>
      </w:r>
      <w:r>
        <w:t>е</w:t>
      </w:r>
      <w:r w:rsidR="008F3905">
        <w:t>м»</w:t>
      </w:r>
    </w:p>
    <w:p w:rsidR="008F3905" w:rsidRDefault="008F3905" w:rsidP="008F3905">
      <w:pPr>
        <w:spacing w:line="276" w:lineRule="auto"/>
      </w:pPr>
      <w:r>
        <w:t xml:space="preserve">1. </w:t>
      </w:r>
      <w:r w:rsidR="00352F42">
        <w:t>«Горіховий масаж» в молодшій групі. Вихователь Грищенко Г. С.</w:t>
      </w:r>
    </w:p>
    <w:p w:rsidR="00352F42" w:rsidRDefault="00352F42" w:rsidP="008F3905">
      <w:pPr>
        <w:spacing w:line="276" w:lineRule="auto"/>
      </w:pPr>
      <w:r>
        <w:t>2. «Пробіжки по масажним</w:t>
      </w:r>
      <w:r w:rsidR="003A0F73">
        <w:t xml:space="preserve"> доріжкам» в середній групі. Вихователь Кобець О. В.</w:t>
      </w:r>
    </w:p>
    <w:p w:rsidR="003A0F73" w:rsidRDefault="003A0F73" w:rsidP="008F3905">
      <w:pPr>
        <w:spacing w:line="276" w:lineRule="auto"/>
      </w:pPr>
      <w:r>
        <w:t>3. «Гімнастика для очей» в старшій групі.</w:t>
      </w:r>
      <w:r w:rsidRPr="003A0F73">
        <w:t xml:space="preserve"> </w:t>
      </w:r>
      <w:r>
        <w:t>Вихователь Кравченко С. В.</w:t>
      </w:r>
    </w:p>
    <w:p w:rsidR="003A0F73" w:rsidRDefault="003A0F73" w:rsidP="008F3905">
      <w:pPr>
        <w:spacing w:line="276" w:lineRule="auto"/>
      </w:pPr>
      <w:r>
        <w:t>4. «Психогімнастика + ароматерапія» в різновіковій групі. Вихователь-методист Сєдова В. П.</w:t>
      </w:r>
    </w:p>
    <w:p w:rsidR="003A0F73" w:rsidRDefault="003A0F73" w:rsidP="008F3905">
      <w:pPr>
        <w:spacing w:line="276" w:lineRule="auto"/>
      </w:pPr>
      <w:r>
        <w:t>5. «Фітотерапія». Застосування шипшини в закладі.</w:t>
      </w:r>
    </w:p>
    <w:p w:rsidR="003A0F73" w:rsidRDefault="003A0F73" w:rsidP="008F3905">
      <w:pPr>
        <w:spacing w:line="276" w:lineRule="auto"/>
      </w:pPr>
      <w:r>
        <w:t>6. Спортивний танок-пісня.</w:t>
      </w:r>
    </w:p>
    <w:p w:rsidR="00D80C63" w:rsidRPr="00004100" w:rsidRDefault="00004100" w:rsidP="003A0F73">
      <w:pPr>
        <w:spacing w:line="276" w:lineRule="auto"/>
      </w:pPr>
      <w:r>
        <w:rPr>
          <w:i/>
        </w:rPr>
        <w:t xml:space="preserve">ІІІ. </w:t>
      </w:r>
      <w:r>
        <w:t>Робота з педагогами.</w:t>
      </w:r>
    </w:p>
    <w:p w:rsidR="000752EA" w:rsidRDefault="00004100" w:rsidP="003A0F73">
      <w:pPr>
        <w:spacing w:line="276" w:lineRule="auto"/>
        <w:rPr>
          <w:i/>
        </w:rPr>
      </w:pPr>
      <w:r>
        <w:rPr>
          <w:i/>
        </w:rPr>
        <w:t>У</w:t>
      </w:r>
      <w:r w:rsidR="00EC72F5" w:rsidRPr="001975E1">
        <w:rPr>
          <w:i/>
        </w:rPr>
        <w:t xml:space="preserve">І. Обмін досвідом з даної теми. </w:t>
      </w:r>
    </w:p>
    <w:p w:rsidR="00EC72F5" w:rsidRPr="001975E1" w:rsidRDefault="00EC72F5" w:rsidP="000752EA">
      <w:pPr>
        <w:spacing w:line="360" w:lineRule="auto"/>
        <w:jc w:val="both"/>
      </w:pPr>
      <w:r w:rsidRPr="001975E1">
        <w:rPr>
          <w:i/>
        </w:rPr>
        <w:t>У. Підведення підсумків. Прийняття рекомендацій.</w:t>
      </w:r>
      <w:r w:rsidRPr="001975E1">
        <w:t xml:space="preserve"> </w:t>
      </w:r>
    </w:p>
    <w:p w:rsidR="002D0B2F" w:rsidRPr="001975E1" w:rsidRDefault="002D0B2F" w:rsidP="00237EFA">
      <w:pPr>
        <w:spacing w:line="276" w:lineRule="auto"/>
        <w:jc w:val="center"/>
      </w:pPr>
      <w:r w:rsidRPr="001975E1">
        <w:lastRenderedPageBreak/>
        <w:t>Відділ освіти Васильківської міської ради</w:t>
      </w:r>
    </w:p>
    <w:p w:rsidR="002D0B2F" w:rsidRPr="001975E1" w:rsidRDefault="00EC72F5" w:rsidP="00392F28">
      <w:pPr>
        <w:jc w:val="center"/>
      </w:pPr>
      <w:r w:rsidRPr="001975E1">
        <w:t>Науково-м</w:t>
      </w:r>
      <w:r w:rsidR="002D0B2F" w:rsidRPr="001975E1">
        <w:t xml:space="preserve">етодичний </w:t>
      </w:r>
      <w:r w:rsidR="00274706" w:rsidRPr="001975E1">
        <w:t>центр</w:t>
      </w:r>
    </w:p>
    <w:p w:rsidR="002D0B2F" w:rsidRPr="001975E1" w:rsidRDefault="002D0B2F" w:rsidP="00392F28">
      <w:pPr>
        <w:jc w:val="center"/>
      </w:pPr>
    </w:p>
    <w:p w:rsidR="002D0B2F" w:rsidRPr="001975E1" w:rsidRDefault="002D0B2F" w:rsidP="00392F28">
      <w:pPr>
        <w:jc w:val="center"/>
        <w:rPr>
          <w:b/>
          <w:color w:val="0070C0"/>
        </w:rPr>
      </w:pPr>
      <w:r w:rsidRPr="001975E1">
        <w:rPr>
          <w:b/>
          <w:color w:val="0070C0"/>
        </w:rPr>
        <w:t>РЕКОМЕНДАЦІЇ</w:t>
      </w:r>
    </w:p>
    <w:p w:rsidR="002D0B2F" w:rsidRPr="001975E1" w:rsidRDefault="002D0B2F" w:rsidP="00392F28">
      <w:pPr>
        <w:jc w:val="center"/>
        <w:rPr>
          <w:b/>
        </w:rPr>
      </w:pPr>
    </w:p>
    <w:p w:rsidR="002D0B2F" w:rsidRPr="001975E1" w:rsidRDefault="002D0B2F" w:rsidP="00392F28">
      <w:pPr>
        <w:pStyle w:val="3"/>
      </w:pPr>
      <w:r w:rsidRPr="001975E1">
        <w:t xml:space="preserve">методичного об'єднання  вихователів ДНЗ на тему: </w:t>
      </w:r>
    </w:p>
    <w:p w:rsidR="00C37959" w:rsidRPr="00392F28" w:rsidRDefault="00D80C63" w:rsidP="000752EA">
      <w:pPr>
        <w:spacing w:line="276" w:lineRule="auto"/>
        <w:jc w:val="center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«</w:t>
      </w:r>
      <w:r w:rsidR="006F3DDA">
        <w:rPr>
          <w:rFonts w:cs="Times New Roman"/>
          <w:b/>
          <w:color w:val="0070C0"/>
        </w:rPr>
        <w:t>Оздоровчі техн</w:t>
      </w:r>
      <w:r>
        <w:rPr>
          <w:rFonts w:cs="Times New Roman"/>
          <w:b/>
          <w:color w:val="0070C0"/>
        </w:rPr>
        <w:t>ології в роботі з дошкільниками»</w:t>
      </w:r>
    </w:p>
    <w:p w:rsidR="002D0B2F" w:rsidRPr="001975E1" w:rsidRDefault="006F3DDA" w:rsidP="00D92D09">
      <w:pPr>
        <w:spacing w:line="360" w:lineRule="auto"/>
        <w:ind w:left="708"/>
        <w:jc w:val="right"/>
      </w:pPr>
      <w:r>
        <w:t>09</w:t>
      </w:r>
      <w:r w:rsidR="007312CD">
        <w:t>.</w:t>
      </w:r>
      <w:r>
        <w:t>10</w:t>
      </w:r>
      <w:r w:rsidR="003E08E4" w:rsidRPr="001975E1">
        <w:t>.201</w:t>
      </w:r>
      <w:r w:rsidR="000752EA">
        <w:t>4</w:t>
      </w:r>
      <w:r w:rsidR="002D0B2F" w:rsidRPr="001975E1">
        <w:t xml:space="preserve"> р.</w:t>
      </w:r>
    </w:p>
    <w:p w:rsidR="002D0B2F" w:rsidRPr="001C5F6A" w:rsidRDefault="0018549F" w:rsidP="00392F28">
      <w:pPr>
        <w:pStyle w:val="a3"/>
        <w:spacing w:line="276" w:lineRule="auto"/>
        <w:ind w:firstLine="567"/>
        <w:jc w:val="both"/>
        <w:rPr>
          <w:u w:val="none"/>
        </w:rPr>
      </w:pPr>
      <w:r w:rsidRPr="001C5F6A">
        <w:rPr>
          <w:u w:val="none"/>
        </w:rPr>
        <w:t>Зважаючи на те, що</w:t>
      </w:r>
      <w:r w:rsidR="00E17CD7" w:rsidRPr="001C5F6A">
        <w:rPr>
          <w:u w:val="none"/>
        </w:rPr>
        <w:t xml:space="preserve"> </w:t>
      </w:r>
      <w:r w:rsidR="00AC30B5">
        <w:rPr>
          <w:u w:val="none"/>
        </w:rPr>
        <w:t xml:space="preserve">фізичний розвиток дошкільників нині </w:t>
      </w:r>
      <w:r w:rsidR="00BC69B7">
        <w:rPr>
          <w:u w:val="none"/>
        </w:rPr>
        <w:t>залишається одним із державних завдань</w:t>
      </w:r>
      <w:r w:rsidR="000752EA">
        <w:rPr>
          <w:u w:val="none"/>
        </w:rPr>
        <w:t>,</w:t>
      </w:r>
      <w:r w:rsidR="002D0B2F" w:rsidRPr="001C5F6A">
        <w:rPr>
          <w:u w:val="none"/>
        </w:rPr>
        <w:t xml:space="preserve"> </w:t>
      </w:r>
      <w:r w:rsidR="000A35D1" w:rsidRPr="001C5F6A">
        <w:t xml:space="preserve">тому </w:t>
      </w:r>
      <w:r w:rsidR="002D0B2F" w:rsidRPr="001C5F6A">
        <w:t xml:space="preserve">при організації роботи з </w:t>
      </w:r>
      <w:r w:rsidR="00EC1D5B" w:rsidRPr="001C5F6A">
        <w:t>дітьми з даної теми</w:t>
      </w:r>
      <w:r w:rsidR="002D0B2F" w:rsidRPr="001C5F6A">
        <w:t xml:space="preserve"> пропонуємо орієнтуватися на дотримання таких рекомендацій</w:t>
      </w:r>
      <w:r w:rsidR="002D0B2F" w:rsidRPr="001C5F6A">
        <w:rPr>
          <w:u w:val="none"/>
        </w:rPr>
        <w:t>:</w:t>
      </w:r>
    </w:p>
    <w:p w:rsidR="00274706" w:rsidRPr="001975E1" w:rsidRDefault="002D0B2F" w:rsidP="00392F28">
      <w:pPr>
        <w:jc w:val="both"/>
      </w:pPr>
      <w:r w:rsidRPr="001975E1">
        <w:t xml:space="preserve">1. </w:t>
      </w:r>
      <w:r w:rsidR="00E11B60">
        <w:t>Створення сприятливих умов для оздоровчо-рухового простору</w:t>
      </w:r>
    </w:p>
    <w:p w:rsidR="009D4281" w:rsidRPr="001975E1" w:rsidRDefault="00B32A12" w:rsidP="00392F28">
      <w:r>
        <w:t xml:space="preserve">                                                                            </w:t>
      </w:r>
      <w:r w:rsidR="003A0F73">
        <w:t>педагоги,</w:t>
      </w:r>
      <w:r w:rsidR="000752EA">
        <w:t>протягом року</w:t>
      </w:r>
    </w:p>
    <w:p w:rsidR="00392F28" w:rsidRDefault="00B32A12" w:rsidP="00E11B60">
      <w:pPr>
        <w:jc w:val="both"/>
      </w:pPr>
      <w:r>
        <w:t xml:space="preserve">2. </w:t>
      </w:r>
      <w:r w:rsidR="003B2AEE">
        <w:t>Впровадження і використання в процесі фізичного розвитку дитини інноваційних технологій сучасності</w:t>
      </w:r>
    </w:p>
    <w:p w:rsidR="003A0F73" w:rsidRDefault="003A0F73" w:rsidP="00E11B60">
      <w:pPr>
        <w:jc w:val="both"/>
      </w:pPr>
      <w:r>
        <w:t xml:space="preserve">                                                                            педагоги, систематично</w:t>
      </w:r>
    </w:p>
    <w:p w:rsidR="00D53323" w:rsidRDefault="00E07110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3. </w:t>
      </w:r>
      <w:r w:rsidR="00D53323" w:rsidRPr="00E07110">
        <w:rPr>
          <w:rStyle w:val="a7"/>
          <w:rFonts w:cs="Times New Roman"/>
          <w:b w:val="0"/>
          <w:color w:val="000000"/>
          <w:shd w:val="clear" w:color="auto" w:fill="FFFFFF"/>
        </w:rPr>
        <w:t>Надавати процесу фізичного виховання оздоровчої спря</w:t>
      </w:r>
      <w:r w:rsidR="00D53323" w:rsidRPr="00E07110">
        <w:rPr>
          <w:rStyle w:val="a7"/>
          <w:rFonts w:cs="Times New Roman"/>
          <w:b w:val="0"/>
          <w:color w:val="000000"/>
          <w:shd w:val="clear" w:color="auto" w:fill="FFFFFF"/>
        </w:rPr>
        <w:softHyphen/>
        <w:t>мованості.</w:t>
      </w:r>
    </w:p>
    <w:p w:rsidR="003A0F73" w:rsidRPr="00E07110" w:rsidRDefault="003A0F73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                                                педагоги, постійно</w:t>
      </w:r>
    </w:p>
    <w:p w:rsidR="008F5ADC" w:rsidRDefault="00E07110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4. </w:t>
      </w:r>
      <w:r w:rsidR="008F5ADC" w:rsidRPr="00E07110">
        <w:rPr>
          <w:rStyle w:val="a7"/>
          <w:rFonts w:cs="Times New Roman"/>
          <w:b w:val="0"/>
          <w:color w:val="000000"/>
          <w:shd w:val="clear" w:color="auto" w:fill="FFFFFF"/>
        </w:rPr>
        <w:t>Наповнювати заняття з фізичної культури, ранкової гімнастики та інших форм роботи різноманітними рухами в комплексі з традиційними та нетрадиційними оздоровчими технологіями, збагачуючи дітей знаннями про особисте здоров'я, формуючи у них уміння та навички оздоровлення та відновлення власного організму.</w:t>
      </w:r>
    </w:p>
    <w:p w:rsidR="003A0F73" w:rsidRPr="00E07110" w:rsidRDefault="003A0F73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                      </w:t>
      </w:r>
      <w:r w:rsidR="0096215A"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</w:t>
      </w:r>
      <w:r>
        <w:rPr>
          <w:rStyle w:val="a7"/>
          <w:rFonts w:cs="Times New Roman"/>
          <w:b w:val="0"/>
          <w:color w:val="000000"/>
          <w:shd w:val="clear" w:color="auto" w:fill="FFFFFF"/>
        </w:rPr>
        <w:t>педагоги, систематично</w:t>
      </w:r>
    </w:p>
    <w:p w:rsidR="00AB323B" w:rsidRDefault="00E07110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5. </w:t>
      </w:r>
      <w:r w:rsidR="00AB323B" w:rsidRPr="00E07110">
        <w:rPr>
          <w:rStyle w:val="a7"/>
          <w:rFonts w:cs="Times New Roman"/>
          <w:b w:val="0"/>
          <w:color w:val="000000"/>
          <w:shd w:val="clear" w:color="auto" w:fill="FFFFFF"/>
        </w:rPr>
        <w:t xml:space="preserve">Упроваджувати інноваційні оздоровчі технології для дітей дошкільного віку в ДНЗ, а саме: </w:t>
      </w:r>
      <w:r w:rsidR="00B41AD8">
        <w:rPr>
          <w:rStyle w:val="a7"/>
          <w:rFonts w:cs="Times New Roman"/>
          <w:b w:val="0"/>
          <w:color w:val="000000"/>
          <w:shd w:val="clear" w:color="auto" w:fill="FFFFFF"/>
        </w:rPr>
        <w:t xml:space="preserve">валеокорекцію, імунну гімнастику, бестінг, різні види масажу, </w:t>
      </w:r>
      <w:r w:rsidR="00AB323B" w:rsidRPr="00E07110">
        <w:rPr>
          <w:rStyle w:val="a7"/>
          <w:rFonts w:cs="Times New Roman"/>
          <w:b w:val="0"/>
          <w:color w:val="000000"/>
          <w:shd w:val="clear" w:color="auto" w:fill="FFFFFF"/>
        </w:rPr>
        <w:t>пальчикову гімнастику, логоритміку, гімнастику дао-ін, вправи для профілактики сколіозу, плоскостопості, заняття-казки за методикою М.М.Єфименка,</w:t>
      </w:r>
      <w:r w:rsidR="00745F26">
        <w:rPr>
          <w:rStyle w:val="a7"/>
          <w:rFonts w:cs="Times New Roman"/>
          <w:b w:val="0"/>
          <w:color w:val="000000"/>
          <w:shd w:val="clear" w:color="auto" w:fill="FFFFFF"/>
        </w:rPr>
        <w:t xml:space="preserve"> гімнастику з фітболами, степ-ае</w:t>
      </w:r>
      <w:r w:rsidR="00AB323B" w:rsidRPr="00E07110">
        <w:rPr>
          <w:rStyle w:val="a7"/>
          <w:rFonts w:cs="Times New Roman"/>
          <w:b w:val="0"/>
          <w:color w:val="000000"/>
          <w:shd w:val="clear" w:color="auto" w:fill="FFFFFF"/>
        </w:rPr>
        <w:t>робіку та ін.</w:t>
      </w:r>
    </w:p>
    <w:p w:rsidR="003A0F73" w:rsidRPr="00E07110" w:rsidRDefault="003A0F73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                      </w:t>
      </w:r>
      <w:r w:rsidR="0096215A"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</w:t>
      </w:r>
      <w:r>
        <w:rPr>
          <w:rStyle w:val="a7"/>
          <w:rFonts w:cs="Times New Roman"/>
          <w:b w:val="0"/>
          <w:color w:val="000000"/>
          <w:shd w:val="clear" w:color="auto" w:fill="FFFFFF"/>
        </w:rPr>
        <w:t>педагоги, систематично</w:t>
      </w:r>
    </w:p>
    <w:p w:rsidR="00AB323B" w:rsidRDefault="00E07110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6. </w:t>
      </w:r>
      <w:r w:rsidR="00AB323B" w:rsidRPr="00E07110">
        <w:rPr>
          <w:rStyle w:val="a7"/>
          <w:rFonts w:cs="Times New Roman"/>
          <w:b w:val="0"/>
          <w:color w:val="000000"/>
          <w:shd w:val="clear" w:color="auto" w:fill="FFFFFF"/>
        </w:rPr>
        <w:t>З метою оптимізації фізичного навантаження на дітей, особливу увагу приділяти використанню нетрадиційного обладнання.</w:t>
      </w:r>
    </w:p>
    <w:p w:rsidR="003A0F73" w:rsidRDefault="003A0F73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                      </w:t>
      </w:r>
      <w:r w:rsidR="0096215A"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</w:t>
      </w:r>
      <w:r>
        <w:rPr>
          <w:rStyle w:val="a7"/>
          <w:rFonts w:cs="Times New Roman"/>
          <w:b w:val="0"/>
          <w:color w:val="000000"/>
          <w:shd w:val="clear" w:color="auto" w:fill="FFFFFF"/>
        </w:rPr>
        <w:t>педагоги, систематично</w:t>
      </w:r>
    </w:p>
    <w:p w:rsidR="00D80C63" w:rsidRDefault="00D80C63" w:rsidP="00E11B60">
      <w:pPr>
        <w:jc w:val="both"/>
        <w:rPr>
          <w:rStyle w:val="a7"/>
          <w:rFonts w:cs="Times New Roman"/>
          <w:b w:val="0"/>
          <w:color w:val="000000"/>
          <w:shd w:val="clear" w:color="auto" w:fill="FFFFFF"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7. </w:t>
      </w:r>
      <w:r w:rsidR="0096215A">
        <w:rPr>
          <w:rStyle w:val="a7"/>
          <w:rFonts w:cs="Times New Roman"/>
          <w:b w:val="0"/>
          <w:color w:val="000000"/>
          <w:shd w:val="clear" w:color="auto" w:fill="FFFFFF"/>
        </w:rPr>
        <w:t>Приділяти увагу роботі з батьками з даної теми</w:t>
      </w:r>
    </w:p>
    <w:p w:rsidR="0096215A" w:rsidRPr="00E07110" w:rsidRDefault="0096215A" w:rsidP="00E11B60">
      <w:pPr>
        <w:jc w:val="both"/>
        <w:rPr>
          <w:rFonts w:cs="Times New Roman"/>
          <w:b/>
        </w:rPr>
      </w:pPr>
      <w:r>
        <w:rPr>
          <w:rStyle w:val="a7"/>
          <w:rFonts w:cs="Times New Roman"/>
          <w:b w:val="0"/>
          <w:color w:val="000000"/>
          <w:shd w:val="clear" w:color="auto" w:fill="FFFFFF"/>
        </w:rPr>
        <w:t xml:space="preserve">                                                                              педагоги, систематично</w:t>
      </w:r>
    </w:p>
    <w:sectPr w:rsidR="0096215A" w:rsidRPr="00E07110" w:rsidSect="001975E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3F0"/>
    <w:multiLevelType w:val="hybridMultilevel"/>
    <w:tmpl w:val="FEE8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1747"/>
    <w:multiLevelType w:val="hybridMultilevel"/>
    <w:tmpl w:val="845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7B73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00066"/>
    <w:multiLevelType w:val="multilevel"/>
    <w:tmpl w:val="DBFA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281"/>
    <w:rsid w:val="0000100B"/>
    <w:rsid w:val="00004100"/>
    <w:rsid w:val="00024EC3"/>
    <w:rsid w:val="00033B72"/>
    <w:rsid w:val="00053858"/>
    <w:rsid w:val="000752EA"/>
    <w:rsid w:val="000A35D1"/>
    <w:rsid w:val="000E2B00"/>
    <w:rsid w:val="0011642D"/>
    <w:rsid w:val="001414A8"/>
    <w:rsid w:val="0018549F"/>
    <w:rsid w:val="0019709A"/>
    <w:rsid w:val="001975E1"/>
    <w:rsid w:val="001C5F6A"/>
    <w:rsid w:val="001E1D98"/>
    <w:rsid w:val="001E6013"/>
    <w:rsid w:val="00237EFA"/>
    <w:rsid w:val="0026403D"/>
    <w:rsid w:val="00274706"/>
    <w:rsid w:val="002952B8"/>
    <w:rsid w:val="002C7541"/>
    <w:rsid w:val="002D0B2F"/>
    <w:rsid w:val="00351BE5"/>
    <w:rsid w:val="00352F42"/>
    <w:rsid w:val="00392F28"/>
    <w:rsid w:val="003A0F73"/>
    <w:rsid w:val="003A2BA1"/>
    <w:rsid w:val="003B1C16"/>
    <w:rsid w:val="003B2AEE"/>
    <w:rsid w:val="003D2913"/>
    <w:rsid w:val="003D2C6A"/>
    <w:rsid w:val="003E08E4"/>
    <w:rsid w:val="003E7965"/>
    <w:rsid w:val="004975D6"/>
    <w:rsid w:val="004A0ADF"/>
    <w:rsid w:val="004A2668"/>
    <w:rsid w:val="004E66DA"/>
    <w:rsid w:val="004F163F"/>
    <w:rsid w:val="00522D43"/>
    <w:rsid w:val="00526224"/>
    <w:rsid w:val="00544ECF"/>
    <w:rsid w:val="00583CE2"/>
    <w:rsid w:val="005A32A9"/>
    <w:rsid w:val="005D1BA5"/>
    <w:rsid w:val="005E018A"/>
    <w:rsid w:val="0062715B"/>
    <w:rsid w:val="006470F6"/>
    <w:rsid w:val="0068406C"/>
    <w:rsid w:val="006D22FE"/>
    <w:rsid w:val="006F3DDA"/>
    <w:rsid w:val="00717BDB"/>
    <w:rsid w:val="00727F7B"/>
    <w:rsid w:val="007312CD"/>
    <w:rsid w:val="00733EBD"/>
    <w:rsid w:val="00745F26"/>
    <w:rsid w:val="0075696B"/>
    <w:rsid w:val="0080044F"/>
    <w:rsid w:val="00801022"/>
    <w:rsid w:val="00831857"/>
    <w:rsid w:val="00837C1D"/>
    <w:rsid w:val="0084144B"/>
    <w:rsid w:val="008C5FD2"/>
    <w:rsid w:val="008F0C49"/>
    <w:rsid w:val="008F3905"/>
    <w:rsid w:val="008F5ADC"/>
    <w:rsid w:val="0091152D"/>
    <w:rsid w:val="0096215A"/>
    <w:rsid w:val="009838D7"/>
    <w:rsid w:val="009D4281"/>
    <w:rsid w:val="009E3B03"/>
    <w:rsid w:val="00A527C6"/>
    <w:rsid w:val="00A826A8"/>
    <w:rsid w:val="00A97678"/>
    <w:rsid w:val="00AA379A"/>
    <w:rsid w:val="00AB323B"/>
    <w:rsid w:val="00AC30B5"/>
    <w:rsid w:val="00AC7493"/>
    <w:rsid w:val="00B32A12"/>
    <w:rsid w:val="00B40105"/>
    <w:rsid w:val="00B41AD8"/>
    <w:rsid w:val="00B97810"/>
    <w:rsid w:val="00BC69B7"/>
    <w:rsid w:val="00C12BD2"/>
    <w:rsid w:val="00C37959"/>
    <w:rsid w:val="00C964BE"/>
    <w:rsid w:val="00C96FF3"/>
    <w:rsid w:val="00CB261F"/>
    <w:rsid w:val="00CC7266"/>
    <w:rsid w:val="00D53323"/>
    <w:rsid w:val="00D80C63"/>
    <w:rsid w:val="00D92D09"/>
    <w:rsid w:val="00DC357B"/>
    <w:rsid w:val="00DD3811"/>
    <w:rsid w:val="00DE6019"/>
    <w:rsid w:val="00E07110"/>
    <w:rsid w:val="00E11B60"/>
    <w:rsid w:val="00E17CD7"/>
    <w:rsid w:val="00E83224"/>
    <w:rsid w:val="00EC1D5B"/>
    <w:rsid w:val="00EC72F5"/>
    <w:rsid w:val="00ED5BD2"/>
    <w:rsid w:val="00F14BE3"/>
    <w:rsid w:val="00FE308B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 w:cs="Arial"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rsid w:val="009D4281"/>
    <w:rPr>
      <w:rFonts w:eastAsia="Times New Roman" w:cs="Arial"/>
      <w:iCs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rsid w:val="009D4281"/>
    <w:rPr>
      <w:rFonts w:eastAsia="Times New Roman" w:cs="Arial"/>
      <w:iCs/>
      <w:sz w:val="24"/>
      <w:szCs w:val="24"/>
      <w:lang w:val="uk-UA" w:eastAsia="ru-RU"/>
    </w:rPr>
  </w:style>
  <w:style w:type="paragraph" w:customStyle="1" w:styleId="a5">
    <w:name w:val="Знак"/>
    <w:basedOn w:val="a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iCs w:val="0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F5513"/>
    <w:pPr>
      <w:ind w:left="720"/>
      <w:contextualSpacing/>
    </w:pPr>
  </w:style>
  <w:style w:type="character" w:styleId="a7">
    <w:name w:val="Strong"/>
    <w:basedOn w:val="a0"/>
    <w:uiPriority w:val="22"/>
    <w:qFormat/>
    <w:rsid w:val="00D53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2013-11-13T18:59:00Z</cp:lastPrinted>
  <dcterms:created xsi:type="dcterms:W3CDTF">2012-02-28T11:51:00Z</dcterms:created>
  <dcterms:modified xsi:type="dcterms:W3CDTF">2015-02-25T07:32:00Z</dcterms:modified>
</cp:coreProperties>
</file>